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C" w:rsidRPr="00AE782C" w:rsidRDefault="009B685C" w:rsidP="009B685C">
      <w:pPr>
        <w:shd w:val="clear" w:color="auto" w:fill="FFFFFF"/>
        <w:ind w:left="10" w:right="10" w:firstLine="533"/>
        <w:jc w:val="center"/>
        <w:rPr>
          <w:b/>
          <w:spacing w:val="-2"/>
          <w:sz w:val="26"/>
          <w:szCs w:val="26"/>
        </w:rPr>
      </w:pPr>
      <w:proofErr w:type="gramStart"/>
      <w:r w:rsidRPr="00172B06">
        <w:rPr>
          <w:b/>
        </w:rPr>
        <w:t xml:space="preserve">Примерный учебный </w:t>
      </w:r>
      <w:r w:rsidRPr="009D40A3">
        <w:rPr>
          <w:b/>
        </w:rPr>
        <w:t xml:space="preserve">план </w:t>
      </w:r>
      <w:r>
        <w:rPr>
          <w:b/>
        </w:rPr>
        <w:t xml:space="preserve"> </w:t>
      </w:r>
      <w:r w:rsidRPr="00172B06">
        <w:rPr>
          <w:b/>
        </w:rPr>
        <w:t>образовательной организации</w:t>
      </w:r>
      <w:r>
        <w:rPr>
          <w:b/>
        </w:rPr>
        <w:t>,</w:t>
      </w:r>
      <w:r w:rsidRPr="009D40A3">
        <w:rPr>
          <w:b/>
          <w:bCs/>
        </w:rPr>
        <w:t xml:space="preserve"> </w:t>
      </w:r>
      <w:r w:rsidRPr="00172B06">
        <w:rPr>
          <w:b/>
        </w:rPr>
        <w:t>реализующей адаптированные образовательные программы</w:t>
      </w:r>
      <w:r>
        <w:rPr>
          <w:b/>
        </w:rPr>
        <w:t xml:space="preserve"> </w:t>
      </w:r>
      <w:r w:rsidRPr="009D40A3">
        <w:rPr>
          <w:b/>
          <w:bCs/>
        </w:rPr>
        <w:t xml:space="preserve">для </w:t>
      </w:r>
      <w:r w:rsidRPr="00172B06">
        <w:rPr>
          <w:b/>
        </w:rPr>
        <w:t xml:space="preserve"> детей с ограниченными возможностями здоровья</w:t>
      </w:r>
      <w:r w:rsidRPr="009D40A3">
        <w:rPr>
          <w:b/>
          <w:bCs/>
        </w:rPr>
        <w:t xml:space="preserve"> </w:t>
      </w:r>
      <w:r w:rsidRPr="00A363D6">
        <w:rPr>
          <w:i/>
        </w:rPr>
        <w:t>(</w:t>
      </w:r>
      <w:r w:rsidRPr="004F7762">
        <w:rPr>
          <w:b/>
          <w:i/>
        </w:rPr>
        <w:t xml:space="preserve">для </w:t>
      </w:r>
      <w:r>
        <w:rPr>
          <w:b/>
          <w:i/>
        </w:rPr>
        <w:t xml:space="preserve"> </w:t>
      </w:r>
      <w:r w:rsidRPr="004F7762">
        <w:rPr>
          <w:b/>
          <w:i/>
        </w:rPr>
        <w:t xml:space="preserve"> обучающихся</w:t>
      </w:r>
      <w:r>
        <w:rPr>
          <w:b/>
          <w:i/>
        </w:rPr>
        <w:t xml:space="preserve"> с тяжелыми нарушениями речи</w:t>
      </w:r>
      <w:r w:rsidRPr="00A363D6">
        <w:rPr>
          <w:i/>
        </w:rPr>
        <w:t>)</w:t>
      </w:r>
      <w:r w:rsidRPr="00172B06">
        <w:rPr>
          <w:b/>
        </w:rPr>
        <w:t xml:space="preserve"> </w:t>
      </w:r>
      <w:r>
        <w:rPr>
          <w:b/>
        </w:rPr>
        <w:t>в рамках ФГОС НОО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</w:rPr>
        <w:t>в т.ч.</w:t>
      </w:r>
      <w:r w:rsidRPr="001719FC">
        <w:rPr>
          <w:b/>
          <w:bCs/>
        </w:rPr>
        <w:t xml:space="preserve"> участвующей в апробации ФГОС для обучающихся с ОВЗ </w:t>
      </w:r>
      <w:r>
        <w:rPr>
          <w:b/>
          <w:bCs/>
        </w:rPr>
        <w:t>(</w:t>
      </w:r>
      <w:r>
        <w:rPr>
          <w:b/>
          <w:bCs/>
          <w:sz w:val="26"/>
          <w:szCs w:val="26"/>
        </w:rPr>
        <w:t>вариант 5.1.)</w:t>
      </w:r>
      <w:proofErr w:type="gramEnd"/>
    </w:p>
    <w:p w:rsidR="009B685C" w:rsidRPr="00AE782C" w:rsidRDefault="009B685C" w:rsidP="009B685C">
      <w:pPr>
        <w:shd w:val="clear" w:color="auto" w:fill="FFFFFF"/>
        <w:spacing w:line="274" w:lineRule="exact"/>
        <w:ind w:left="566"/>
        <w:jc w:val="center"/>
        <w:rPr>
          <w:b/>
          <w:i/>
          <w:sz w:val="26"/>
          <w:szCs w:val="26"/>
        </w:rPr>
      </w:pPr>
    </w:p>
    <w:p w:rsidR="009B685C" w:rsidRPr="008051A7" w:rsidRDefault="009B685C" w:rsidP="009B685C">
      <w:pPr>
        <w:ind w:left="-284" w:firstLine="851"/>
        <w:jc w:val="both"/>
        <w:textAlignment w:val="center"/>
      </w:pPr>
      <w:r w:rsidRPr="0044143C">
        <w:rPr>
          <w:spacing w:val="-2"/>
        </w:rPr>
        <w:t xml:space="preserve">Примерный учебный план образовательных организаций, реализующих адаптированную образовательную </w:t>
      </w:r>
      <w:r w:rsidRPr="0044143C">
        <w:t xml:space="preserve">программу начального общего образования (далее — Примерный учебный план) в рамках ФГОС НОО, фиксирует общий объем нагрузки, максимальный объём аудиторной нагрузки обучающихся, состав и структуру предметных </w:t>
      </w:r>
      <w:r w:rsidRPr="008051A7">
        <w:t xml:space="preserve">областей, распределяет учебное время, отводимое на их освоение по классам и учебным предметам. </w:t>
      </w:r>
      <w:r>
        <w:t xml:space="preserve">Данный учебный план используется в условиях </w:t>
      </w:r>
      <w:r w:rsidRPr="00722777">
        <w:rPr>
          <w:i/>
          <w:u w:val="single"/>
        </w:rPr>
        <w:t>инклюзивного образования</w:t>
      </w:r>
      <w:r>
        <w:t>.</w:t>
      </w:r>
    </w:p>
    <w:p w:rsidR="009B685C" w:rsidRPr="008051A7" w:rsidRDefault="009B685C" w:rsidP="009B685C">
      <w:pPr>
        <w:pStyle w:val="Default"/>
        <w:jc w:val="both"/>
        <w:rPr>
          <w:rFonts w:ascii="Times New Roman" w:hAnsi="Times New Roman" w:cs="Times New Roman"/>
        </w:rPr>
      </w:pPr>
      <w:r w:rsidRPr="008051A7">
        <w:t xml:space="preserve"> </w:t>
      </w:r>
      <w:r w:rsidRPr="008051A7">
        <w:rPr>
          <w:spacing w:val="-4"/>
        </w:rPr>
        <w:t xml:space="preserve"> </w:t>
      </w:r>
      <w:r>
        <w:rPr>
          <w:spacing w:val="-4"/>
        </w:rPr>
        <w:tab/>
      </w:r>
      <w:r w:rsidRPr="008051A7">
        <w:rPr>
          <w:rFonts w:ascii="Times New Roman" w:hAnsi="Times New Roman" w:cs="Times New Roman"/>
        </w:rPr>
        <w:t>Обязательные предметные области учебного плана и учебные предметы соответствуют ФГОС НОО.</w:t>
      </w:r>
    </w:p>
    <w:p w:rsidR="009B685C" w:rsidRPr="008051A7" w:rsidRDefault="009B685C" w:rsidP="009B685C">
      <w:pPr>
        <w:ind w:left="-284" w:firstLine="851"/>
        <w:jc w:val="both"/>
        <w:textAlignment w:val="center"/>
      </w:pPr>
      <w:r w:rsidRPr="008051A7"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 Примерный учебный план состоит из двух частей — обязательной части и части, формируемой участниками образовательных отношений.</w:t>
      </w:r>
    </w:p>
    <w:p w:rsidR="009B685C" w:rsidRPr="0044143C" w:rsidRDefault="009B685C" w:rsidP="009B685C">
      <w:pPr>
        <w:ind w:left="-284" w:firstLine="851"/>
        <w:jc w:val="both"/>
        <w:textAlignment w:val="center"/>
      </w:pPr>
      <w:r w:rsidRPr="008051A7">
        <w:rPr>
          <w:b/>
        </w:rPr>
        <w:t>Обязательная</w:t>
      </w:r>
      <w:r w:rsidRPr="0044143C">
        <w:rPr>
          <w:b/>
        </w:rPr>
        <w:t xml:space="preserve"> часть</w:t>
      </w:r>
      <w:r w:rsidRPr="0044143C">
        <w:t xml:space="preserve"> примерного учебного плана определяет </w:t>
      </w:r>
      <w:r w:rsidRPr="0044143C">
        <w:rPr>
          <w:spacing w:val="2"/>
        </w:rPr>
        <w:t>состав учебных предметов обязательных предметных обла</w:t>
      </w:r>
      <w:r w:rsidRPr="0044143C"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B685C" w:rsidRPr="0044143C" w:rsidRDefault="009B685C" w:rsidP="009B685C">
      <w:pPr>
        <w:ind w:left="-284" w:firstLine="851"/>
        <w:contextualSpacing/>
        <w:jc w:val="both"/>
        <w:outlineLvl w:val="1"/>
      </w:pPr>
      <w:r w:rsidRPr="0044143C">
        <w:rPr>
          <w:spacing w:val="2"/>
        </w:rPr>
        <w:t xml:space="preserve"> </w:t>
      </w:r>
      <w:r w:rsidRPr="0044143C">
        <w:t>Образовательная организация самостоятельно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44143C">
        <w:t> </w:t>
      </w:r>
      <w:r w:rsidRPr="0044143C">
        <w:t>т.</w:t>
      </w:r>
      <w:r w:rsidRPr="0044143C">
        <w:t> </w:t>
      </w:r>
      <w:r w:rsidRPr="0044143C">
        <w:t>д.).</w:t>
      </w:r>
    </w:p>
    <w:p w:rsidR="009B685C" w:rsidRPr="0044143C" w:rsidRDefault="009B685C" w:rsidP="009B685C">
      <w:pPr>
        <w:ind w:left="-284" w:firstLine="851"/>
        <w:jc w:val="both"/>
        <w:textAlignment w:val="center"/>
      </w:pPr>
      <w:r w:rsidRPr="0044143C">
        <w:rPr>
          <w:spacing w:val="2"/>
        </w:rPr>
        <w:t xml:space="preserve"> </w:t>
      </w:r>
      <w:r w:rsidRPr="0044143C">
        <w:rPr>
          <w:b/>
        </w:rPr>
        <w:t>Часть учебного плана, формируемая участниками образовательных отношений</w:t>
      </w:r>
      <w:r w:rsidRPr="0044143C"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44143C">
        <w:rPr>
          <w:spacing w:val="2"/>
        </w:rPr>
        <w:t>нагрузки обучающихся</w:t>
      </w:r>
      <w:r w:rsidRPr="0044143C">
        <w:t>, может быть использовано: на увеличение учебных часов, от</w:t>
      </w:r>
      <w:r w:rsidRPr="0044143C">
        <w:rPr>
          <w:spacing w:val="2"/>
        </w:rPr>
        <w:t>водимых на изучение отдельных учебных предметов обяза</w:t>
      </w:r>
      <w:r w:rsidRPr="0044143C">
        <w:t xml:space="preserve">тельной части; на введение учебных курсов, обеспечивающих </w:t>
      </w:r>
      <w:r w:rsidRPr="0044143C">
        <w:rPr>
          <w:spacing w:val="2"/>
        </w:rPr>
        <w:t>различные интересы обучающихся, в том числе этнокуль</w:t>
      </w:r>
      <w:r w:rsidRPr="0044143C">
        <w:t>турные.</w:t>
      </w:r>
    </w:p>
    <w:p w:rsidR="009B685C" w:rsidRPr="0044143C" w:rsidRDefault="009B685C" w:rsidP="009B685C">
      <w:pPr>
        <w:ind w:left="-284" w:firstLine="851"/>
        <w:jc w:val="both"/>
        <w:textAlignment w:val="center"/>
      </w:pPr>
      <w:r w:rsidRPr="0044143C">
        <w:t xml:space="preserve"> Рекомендуется использовать часы части учебного плана, формируемой участниками образовательных отношений, на изучение предмета «Русский язык».  </w:t>
      </w:r>
    </w:p>
    <w:p w:rsidR="009B685C" w:rsidRPr="0044143C" w:rsidRDefault="009B685C" w:rsidP="009B685C">
      <w:pPr>
        <w:ind w:left="-284" w:firstLine="851"/>
        <w:jc w:val="both"/>
        <w:textAlignment w:val="center"/>
      </w:pPr>
      <w:proofErr w:type="gramStart"/>
      <w:r w:rsidRPr="0044143C">
        <w:t xml:space="preserve">В соответствии с письмом Министерства образования и науки Российской Федерации от 11 июня 2015 г. №08-875 «Об использовании в образовательной деятельности примерной рабочей программы учебного предмета «Музыка» примерная рабочая программа учебного предмета «Музыка» прошла апробацию в субъектах РФ, в том числе в Ханты-Мансийском автономном округе – </w:t>
      </w:r>
      <w:proofErr w:type="spellStart"/>
      <w:r w:rsidRPr="0044143C">
        <w:t>Югре</w:t>
      </w:r>
      <w:proofErr w:type="spellEnd"/>
      <w:r w:rsidRPr="0044143C">
        <w:t>, по результатам экспертизы одобрена федеральным учебно-методическим объединением по общему образованию и включена в составе</w:t>
      </w:r>
      <w:proofErr w:type="gramEnd"/>
      <w:r w:rsidRPr="0044143C">
        <w:t xml:space="preserve"> Примерной основной образовательной программы начального общего образования в реестр Примерных основных образовательных программ </w:t>
      </w:r>
      <w:r w:rsidRPr="00B679A5">
        <w:t>(</w:t>
      </w:r>
      <w:hyperlink r:id="rId4" w:history="1">
        <w:r w:rsidRPr="00B679A5">
          <w:rPr>
            <w:rStyle w:val="a3"/>
            <w:lang w:val="en-US"/>
          </w:rPr>
          <w:t>www</w:t>
        </w:r>
        <w:r w:rsidRPr="00B679A5">
          <w:rPr>
            <w:rStyle w:val="a3"/>
          </w:rPr>
          <w:t>.</w:t>
        </w:r>
        <w:proofErr w:type="spellStart"/>
        <w:r w:rsidRPr="00B679A5">
          <w:rPr>
            <w:rStyle w:val="a3"/>
            <w:lang w:val="en-US"/>
          </w:rPr>
          <w:t>fgosreestr</w:t>
        </w:r>
        <w:proofErr w:type="spellEnd"/>
        <w:r w:rsidRPr="00B679A5">
          <w:rPr>
            <w:rStyle w:val="a3"/>
          </w:rPr>
          <w:t>.</w:t>
        </w:r>
        <w:proofErr w:type="spellStart"/>
        <w:r w:rsidRPr="00B679A5">
          <w:rPr>
            <w:rStyle w:val="a3"/>
            <w:lang w:val="en-US"/>
          </w:rPr>
          <w:t>ru</w:t>
        </w:r>
        <w:proofErr w:type="spellEnd"/>
      </w:hyperlink>
      <w:r w:rsidRPr="00B679A5">
        <w:t>),</w:t>
      </w:r>
      <w:r w:rsidRPr="0044143C">
        <w:t xml:space="preserve"> являющейся государственной информационной системой. </w:t>
      </w:r>
    </w:p>
    <w:p w:rsidR="009B685C" w:rsidRPr="0044143C" w:rsidRDefault="009B685C" w:rsidP="009B685C">
      <w:pPr>
        <w:ind w:left="-284" w:firstLine="851"/>
        <w:jc w:val="both"/>
        <w:textAlignment w:val="center"/>
        <w:rPr>
          <w:u w:val="single"/>
        </w:rPr>
      </w:pPr>
      <w:r w:rsidRPr="0044143C">
        <w:rPr>
          <w:u w:val="single"/>
        </w:rPr>
        <w:t xml:space="preserve">Таким образом, для преподавания предмета «Музыка» используется указанная программа. </w:t>
      </w:r>
    </w:p>
    <w:p w:rsidR="009B685C" w:rsidRPr="0044143C" w:rsidRDefault="009B685C" w:rsidP="009B685C">
      <w:pPr>
        <w:ind w:left="-284" w:firstLine="851"/>
        <w:jc w:val="both"/>
      </w:pPr>
      <w:r w:rsidRPr="0044143C">
        <w:t>При изучении  предметной области «</w:t>
      </w:r>
      <w:r w:rsidRPr="0044143C">
        <w:rPr>
          <w:bCs/>
        </w:rPr>
        <w:t xml:space="preserve">Основы </w:t>
      </w:r>
      <w:r w:rsidRPr="0044143C">
        <w:rPr>
          <w:rFonts w:eastAsia="@Arial Unicode MS"/>
          <w:color w:val="000000"/>
        </w:rPr>
        <w:t>религиозных культур и светской этики</w:t>
      </w:r>
      <w:r w:rsidRPr="0044143C">
        <w:t>»   следует руководствоваться письмом Министерства образования и науки РФ от 25 мая 2015 года №08-761 «Об изучении предметных областей: «Основы религиозных культур и светской этики» и «Основы  духовно-нравственной культуры  народов России».</w:t>
      </w:r>
    </w:p>
    <w:p w:rsidR="009B685C" w:rsidRPr="0044143C" w:rsidRDefault="009B685C" w:rsidP="009B685C">
      <w:pPr>
        <w:pStyle w:val="Zag1"/>
        <w:spacing w:after="0" w:line="240" w:lineRule="auto"/>
        <w:ind w:left="-284" w:firstLine="851"/>
        <w:jc w:val="both"/>
        <w:rPr>
          <w:b w:val="0"/>
          <w:lang w:val="ru-RU"/>
        </w:rPr>
      </w:pPr>
      <w:r w:rsidRPr="0044143C">
        <w:rPr>
          <w:b w:val="0"/>
          <w:lang w:val="ru-RU"/>
        </w:rPr>
        <w:t xml:space="preserve">При изучении предмета «Физическая культура»  рекомендуется исполнение программы с учетом климатических особенностей, включая занятия на свежем воздухе по </w:t>
      </w:r>
      <w:r w:rsidRPr="0044143C">
        <w:rPr>
          <w:b w:val="0"/>
          <w:lang w:val="ru-RU"/>
        </w:rPr>
        <w:lastRenderedPageBreak/>
        <w:t xml:space="preserve">зимним видам спорта.   </w:t>
      </w:r>
    </w:p>
    <w:p w:rsidR="009B685C" w:rsidRPr="0044143C" w:rsidRDefault="009B685C" w:rsidP="009B685C">
      <w:pPr>
        <w:pStyle w:val="Zag1"/>
        <w:spacing w:after="0" w:line="240" w:lineRule="auto"/>
        <w:ind w:left="-284" w:firstLine="851"/>
        <w:jc w:val="both"/>
        <w:rPr>
          <w:b w:val="0"/>
          <w:lang w:val="ru-RU"/>
        </w:rPr>
      </w:pPr>
      <w:r w:rsidRPr="0044143C">
        <w:rPr>
          <w:b w:val="0"/>
          <w:lang w:val="ru-RU"/>
        </w:rPr>
        <w:t xml:space="preserve"> Национальные, региональные, этнические особенности Ханты-Мансийского автономного округа – </w:t>
      </w:r>
      <w:proofErr w:type="spellStart"/>
      <w:r w:rsidRPr="0044143C">
        <w:rPr>
          <w:b w:val="0"/>
          <w:lang w:val="ru-RU"/>
        </w:rPr>
        <w:t>Югры</w:t>
      </w:r>
      <w:proofErr w:type="spellEnd"/>
      <w:r w:rsidRPr="0044143C">
        <w:rPr>
          <w:b w:val="0"/>
          <w:lang w:val="ru-RU"/>
        </w:rPr>
        <w:t xml:space="preserve"> необходимо учесть при разработке и реализации основной образовательной программы в рамках учебного плана. Рекомендуется в </w:t>
      </w:r>
      <w:r w:rsidRPr="0044143C">
        <w:rPr>
          <w:b w:val="0"/>
        </w:rPr>
        <w:t>I</w:t>
      </w:r>
      <w:r w:rsidRPr="0044143C">
        <w:rPr>
          <w:b w:val="0"/>
          <w:lang w:val="ru-RU"/>
        </w:rPr>
        <w:t>-</w:t>
      </w:r>
      <w:r w:rsidRPr="0044143C">
        <w:rPr>
          <w:b w:val="0"/>
        </w:rPr>
        <w:t>IV</w:t>
      </w:r>
      <w:r w:rsidRPr="0044143C">
        <w:rPr>
          <w:b w:val="0"/>
          <w:lang w:val="ru-RU"/>
        </w:rPr>
        <w:t xml:space="preserve"> классах изучать курс «Краеведение» самостоятельным часом или интегрировано с предметом «Окружающий мир». </w:t>
      </w:r>
      <w:r>
        <w:rPr>
          <w:b w:val="0"/>
          <w:lang w:val="ru-RU"/>
        </w:rPr>
        <w:t xml:space="preserve"> </w:t>
      </w:r>
      <w:r w:rsidRPr="0044143C">
        <w:rPr>
          <w:b w:val="0"/>
          <w:lang w:val="ru-RU"/>
        </w:rPr>
        <w:t xml:space="preserve">  </w:t>
      </w:r>
    </w:p>
    <w:p w:rsidR="009B685C" w:rsidRPr="0044143C" w:rsidRDefault="009B685C" w:rsidP="009B685C">
      <w:pPr>
        <w:ind w:left="-284" w:firstLine="851"/>
        <w:jc w:val="both"/>
        <w:textAlignment w:val="center"/>
      </w:pPr>
      <w:r w:rsidRPr="0044143C"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44143C">
        <w:rPr>
          <w:b/>
          <w:bCs/>
        </w:rPr>
        <w:t xml:space="preserve"> внеурочная деятельность </w:t>
      </w:r>
      <w:r w:rsidRPr="0044143C">
        <w:t>организ</w:t>
      </w:r>
      <w:r w:rsidRPr="0044143C">
        <w:rPr>
          <w:spacing w:val="2"/>
        </w:rPr>
        <w:t>уется по направлениям развития личности (</w:t>
      </w:r>
      <w:r>
        <w:rPr>
          <w:spacing w:val="2"/>
        </w:rPr>
        <w:t xml:space="preserve">коррекционно-развивающее, </w:t>
      </w:r>
      <w:proofErr w:type="spellStart"/>
      <w:r w:rsidRPr="0044143C">
        <w:rPr>
          <w:spacing w:val="2"/>
        </w:rPr>
        <w:t>духовно­нравственное</w:t>
      </w:r>
      <w:proofErr w:type="spellEnd"/>
      <w:r w:rsidRPr="0044143C">
        <w:rPr>
          <w:spacing w:val="2"/>
        </w:rPr>
        <w:t xml:space="preserve">, социальное, </w:t>
      </w:r>
      <w:proofErr w:type="spellStart"/>
      <w:r w:rsidRPr="0044143C">
        <w:rPr>
          <w:spacing w:val="2"/>
        </w:rPr>
        <w:t>общеинтеллектуальное</w:t>
      </w:r>
      <w:proofErr w:type="spellEnd"/>
      <w:r w:rsidRPr="0044143C">
        <w:rPr>
          <w:spacing w:val="2"/>
        </w:rPr>
        <w:t>, общекультур</w:t>
      </w:r>
      <w:r w:rsidRPr="0044143C">
        <w:t xml:space="preserve">ное, </w:t>
      </w:r>
      <w:proofErr w:type="spellStart"/>
      <w:r w:rsidRPr="0044143C">
        <w:t>спортивно­оздоровительное</w:t>
      </w:r>
      <w:proofErr w:type="spellEnd"/>
      <w:r w:rsidRPr="0044143C">
        <w:t>).</w:t>
      </w:r>
    </w:p>
    <w:p w:rsidR="009B685C" w:rsidRPr="00B679A5" w:rsidRDefault="009B685C" w:rsidP="009B685C">
      <w:pPr>
        <w:ind w:left="-284" w:firstLine="851"/>
        <w:jc w:val="both"/>
        <w:textAlignment w:val="center"/>
      </w:pPr>
      <w:r w:rsidRPr="0044143C">
        <w:rPr>
          <w:spacing w:val="2"/>
        </w:rPr>
        <w:t xml:space="preserve"> </w:t>
      </w:r>
      <w:r w:rsidRPr="0044143C"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</w:t>
      </w:r>
      <w:r w:rsidRPr="00B679A5">
        <w:t>осуществляющая образовательную деятельность.</w:t>
      </w:r>
    </w:p>
    <w:p w:rsidR="009B685C" w:rsidRPr="00722777" w:rsidRDefault="009B685C" w:rsidP="009B685C">
      <w:pPr>
        <w:tabs>
          <w:tab w:val="left" w:pos="709"/>
        </w:tabs>
        <w:ind w:left="-284" w:firstLine="709"/>
        <w:jc w:val="both"/>
        <w:textAlignment w:val="center"/>
      </w:pPr>
      <w:r w:rsidRPr="00B679A5">
        <w:t xml:space="preserve"> </w:t>
      </w:r>
      <w:r w:rsidRPr="00722777">
        <w:rPr>
          <w:spacing w:val="-2"/>
        </w:rPr>
        <w:t xml:space="preserve">Для начального уровня общего образования представлены </w:t>
      </w:r>
      <w:r w:rsidRPr="00722777">
        <w:t>три варианта примерного учебного плана:</w:t>
      </w:r>
    </w:p>
    <w:p w:rsidR="009B685C" w:rsidRPr="00722777" w:rsidRDefault="009B685C" w:rsidP="009B685C">
      <w:pPr>
        <w:tabs>
          <w:tab w:val="left" w:pos="709"/>
        </w:tabs>
        <w:ind w:left="-284" w:firstLine="709"/>
        <w:contextualSpacing/>
        <w:jc w:val="both"/>
        <w:outlineLvl w:val="1"/>
      </w:pPr>
      <w:r w:rsidRPr="00722777">
        <w:t>для образовательных организаций, в которых обучение ведётся на русском языке  (для 5-ти дневной рабочей недели – вариант 1);</w:t>
      </w:r>
    </w:p>
    <w:p w:rsidR="009B685C" w:rsidRPr="00722777" w:rsidRDefault="009B685C" w:rsidP="009B685C">
      <w:pPr>
        <w:tabs>
          <w:tab w:val="left" w:pos="709"/>
        </w:tabs>
        <w:ind w:left="-284" w:firstLine="709"/>
        <w:contextualSpacing/>
        <w:jc w:val="both"/>
        <w:outlineLvl w:val="1"/>
      </w:pPr>
      <w:r w:rsidRPr="00722777">
        <w:t>для образовательных организаций, в которых обучение ведётся на русском языке (для 6-ти дневной рабочей недели – вариант 2);</w:t>
      </w:r>
    </w:p>
    <w:p w:rsidR="009B685C" w:rsidRPr="00722777" w:rsidRDefault="009B685C" w:rsidP="009B685C">
      <w:pPr>
        <w:tabs>
          <w:tab w:val="left" w:pos="709"/>
        </w:tabs>
        <w:ind w:left="-284" w:firstLine="709"/>
        <w:contextualSpacing/>
        <w:jc w:val="both"/>
        <w:outlineLvl w:val="1"/>
      </w:pPr>
      <w:r w:rsidRPr="00722777">
        <w:t>для образовательных организаций, в которых обучение ведётся на русском языке, но наряду с ним изучается один из языков народов России (вариант 3)</w:t>
      </w:r>
      <w:r>
        <w:t>.</w:t>
      </w:r>
    </w:p>
    <w:p w:rsidR="009B685C" w:rsidRPr="00DE3414" w:rsidRDefault="009B685C" w:rsidP="009B685C">
      <w:pPr>
        <w:pStyle w:val="a4"/>
        <w:tabs>
          <w:tab w:val="left" w:pos="709"/>
        </w:tabs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B679A5">
        <w:rPr>
          <w:rFonts w:ascii="Times New Roman" w:hAnsi="Times New Roman"/>
          <w:sz w:val="24"/>
          <w:szCs w:val="24"/>
        </w:rPr>
        <w:t xml:space="preserve">На обязательные индивидуальные занятия количество часов в неделю указано из расчета на одного обучающегося.  Общая недельная нагрузка на класс зависит от количества </w:t>
      </w:r>
      <w:proofErr w:type="gramStart"/>
      <w:r w:rsidRPr="00B679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79A5">
        <w:rPr>
          <w:rFonts w:ascii="Times New Roman" w:hAnsi="Times New Roman"/>
          <w:sz w:val="24"/>
          <w:szCs w:val="24"/>
        </w:rPr>
        <w:t xml:space="preserve"> в классе</w:t>
      </w:r>
      <w:r>
        <w:rPr>
          <w:rFonts w:ascii="Times New Roman" w:hAnsi="Times New Roman"/>
          <w:sz w:val="24"/>
          <w:szCs w:val="24"/>
        </w:rPr>
        <w:t>.</w:t>
      </w:r>
    </w:p>
    <w:p w:rsidR="009B685C" w:rsidRPr="006A1EDB" w:rsidRDefault="009B685C" w:rsidP="009B685C">
      <w:pPr>
        <w:autoSpaceDE w:val="0"/>
        <w:autoSpaceDN w:val="0"/>
        <w:adjustRightInd w:val="0"/>
        <w:ind w:left="-284" w:firstLine="851"/>
        <w:jc w:val="both"/>
        <w:rPr>
          <w:color w:val="000000"/>
        </w:rPr>
      </w:pPr>
      <w:r w:rsidRPr="00B679A5">
        <w:rPr>
          <w:color w:val="000000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</w:t>
      </w:r>
      <w:r w:rsidRPr="006A1EDB">
        <w:rPr>
          <w:color w:val="000000"/>
        </w:rPr>
        <w:t xml:space="preserve">, но учитывается при определении объёмов финансирования, направляемых на реализацию основной образовательной программы. </w:t>
      </w:r>
    </w:p>
    <w:p w:rsidR="009B685C" w:rsidRPr="0044143C" w:rsidRDefault="009B685C" w:rsidP="009B685C">
      <w:pPr>
        <w:ind w:left="-284" w:firstLine="851"/>
        <w:jc w:val="both"/>
        <w:textAlignment w:val="center"/>
      </w:pPr>
      <w:r w:rsidRPr="0044143C">
        <w:rPr>
          <w:spacing w:val="-2"/>
        </w:rPr>
        <w:t xml:space="preserve"> </w:t>
      </w:r>
      <w:r w:rsidRPr="0044143C">
        <w:t xml:space="preserve">Количество учебных занятий за 4 учебных года не может составлять менее </w:t>
      </w:r>
      <w:r w:rsidRPr="0044143C">
        <w:rPr>
          <w:b/>
          <w:u w:val="single"/>
        </w:rPr>
        <w:t>2904 часов и более 3345 часов</w:t>
      </w:r>
      <w:r w:rsidRPr="0044143C">
        <w:t xml:space="preserve">. </w:t>
      </w:r>
    </w:p>
    <w:p w:rsidR="009B685C" w:rsidRPr="00110286" w:rsidRDefault="009B685C" w:rsidP="009B685C">
      <w:pPr>
        <w:pStyle w:val="Default"/>
        <w:ind w:left="-284" w:firstLine="710"/>
        <w:jc w:val="both"/>
        <w:rPr>
          <w:rFonts w:ascii="Times New Roman" w:hAnsi="Times New Roman" w:cs="Times New Roman"/>
        </w:rPr>
      </w:pPr>
      <w:r w:rsidRPr="0044143C">
        <w:t xml:space="preserve">  </w:t>
      </w:r>
      <w:r w:rsidRPr="00110286">
        <w:rPr>
          <w:rFonts w:ascii="Times New Roman" w:hAnsi="Times New Roman" w:cs="Times New Roman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 </w:t>
      </w:r>
    </w:p>
    <w:p w:rsidR="009B685C" w:rsidRPr="00B679A5" w:rsidRDefault="009B685C" w:rsidP="009B685C">
      <w:pPr>
        <w:pStyle w:val="a4"/>
        <w:spacing w:line="240" w:lineRule="auto"/>
        <w:ind w:left="-284" w:firstLine="710"/>
        <w:jc w:val="both"/>
        <w:rPr>
          <w:rFonts w:ascii="NewtonCSanPin" w:hAnsi="NewtonCSanPin"/>
          <w:color w:val="000000"/>
          <w:sz w:val="24"/>
          <w:szCs w:val="24"/>
        </w:rPr>
      </w:pPr>
      <w:proofErr w:type="gramStart"/>
      <w:r w:rsidRPr="00110286">
        <w:rPr>
          <w:rFonts w:ascii="Times New Roman" w:hAnsi="Times New Roman"/>
          <w:color w:val="000000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110286">
        <w:rPr>
          <w:rFonts w:ascii="Times New Roman" w:hAnsi="Times New Roman"/>
          <w:color w:val="000000"/>
          <w:sz w:val="24"/>
          <w:szCs w:val="24"/>
        </w:rPr>
        <w:t>дислалия</w:t>
      </w:r>
      <w:proofErr w:type="spellEnd"/>
      <w:r w:rsidRPr="00110286">
        <w:rPr>
          <w:rFonts w:ascii="Times New Roman" w:hAnsi="Times New Roman"/>
          <w:color w:val="000000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110286">
        <w:rPr>
          <w:rFonts w:ascii="Times New Roman" w:hAnsi="Times New Roman"/>
          <w:color w:val="000000"/>
          <w:sz w:val="24"/>
          <w:szCs w:val="24"/>
        </w:rPr>
        <w:t>ринолалия</w:t>
      </w:r>
      <w:proofErr w:type="spellEnd"/>
      <w:r w:rsidRPr="00110286">
        <w:rPr>
          <w:rFonts w:ascii="Times New Roman" w:hAnsi="Times New Roman"/>
          <w:color w:val="000000"/>
          <w:sz w:val="24"/>
          <w:szCs w:val="24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110286">
        <w:rPr>
          <w:rFonts w:ascii="Times New Roman" w:hAnsi="Times New Roman"/>
          <w:color w:val="000000"/>
          <w:sz w:val="24"/>
          <w:szCs w:val="24"/>
        </w:rPr>
        <w:t>дизартрических</w:t>
      </w:r>
      <w:proofErr w:type="spellEnd"/>
      <w:r w:rsidRPr="00110286">
        <w:rPr>
          <w:rFonts w:ascii="Times New Roman" w:hAnsi="Times New Roman"/>
          <w:color w:val="000000"/>
          <w:sz w:val="24"/>
          <w:szCs w:val="24"/>
        </w:rPr>
        <w:t xml:space="preserve"> расстройствах, </w:t>
      </w:r>
      <w:proofErr w:type="spellStart"/>
      <w:r w:rsidRPr="00110286">
        <w:rPr>
          <w:rFonts w:ascii="Times New Roman" w:hAnsi="Times New Roman"/>
          <w:color w:val="000000"/>
          <w:sz w:val="24"/>
          <w:szCs w:val="24"/>
        </w:rPr>
        <w:t>ринолалии</w:t>
      </w:r>
      <w:proofErr w:type="spellEnd"/>
      <w:r w:rsidRPr="00110286">
        <w:rPr>
          <w:rFonts w:ascii="Times New Roman" w:hAnsi="Times New Roman"/>
          <w:color w:val="000000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</w:t>
      </w:r>
      <w:r w:rsidRPr="0011028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71F77" w:rsidRDefault="00071F77"/>
    <w:p w:rsidR="009B685C" w:rsidRDefault="009B685C"/>
    <w:p w:rsidR="009B685C" w:rsidRDefault="009B685C"/>
    <w:p w:rsidR="009B685C" w:rsidRDefault="009B685C"/>
    <w:p w:rsidR="009B685C" w:rsidRDefault="009B685C"/>
    <w:p w:rsidR="009B685C" w:rsidRDefault="009B685C"/>
    <w:p w:rsidR="009B685C" w:rsidRDefault="009B685C"/>
    <w:p w:rsidR="009B685C" w:rsidRDefault="009B685C"/>
    <w:p w:rsidR="009B685C" w:rsidRDefault="009B685C"/>
    <w:p w:rsidR="009B685C" w:rsidRDefault="009B685C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9B685C" w:rsidRPr="002869C6" w:rsidTr="004228B4">
        <w:trPr>
          <w:trHeight w:val="483"/>
          <w:jc w:val="center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5C" w:rsidRDefault="009B685C" w:rsidP="004228B4">
            <w:pPr>
              <w:shd w:val="clear" w:color="auto" w:fill="FFFFFF"/>
              <w:ind w:left="10" w:right="10" w:firstLine="533"/>
              <w:jc w:val="center"/>
              <w:rPr>
                <w:b/>
                <w:bCs/>
              </w:rPr>
            </w:pPr>
            <w:r w:rsidRPr="00FB344B">
              <w:lastRenderedPageBreak/>
              <w:br w:type="column"/>
            </w:r>
            <w:proofErr w:type="gramStart"/>
            <w:r w:rsidRPr="00FB344B">
              <w:rPr>
                <w:b/>
              </w:rPr>
              <w:t>Примерный учебный план  образовательной организации,</w:t>
            </w:r>
            <w:r w:rsidRPr="00FB344B">
              <w:rPr>
                <w:b/>
                <w:bCs/>
              </w:rPr>
              <w:t xml:space="preserve"> </w:t>
            </w:r>
            <w:r w:rsidRPr="00FB344B">
              <w:rPr>
                <w:b/>
              </w:rPr>
              <w:t xml:space="preserve">реализующей адаптированные образовательные программы </w:t>
            </w:r>
            <w:r w:rsidRPr="00FB344B">
              <w:rPr>
                <w:b/>
                <w:bCs/>
              </w:rPr>
              <w:t xml:space="preserve">для </w:t>
            </w:r>
            <w:r w:rsidRPr="00FB344B">
              <w:rPr>
                <w:b/>
              </w:rPr>
              <w:t xml:space="preserve"> детей с ограниченными возможностями здоровья</w:t>
            </w:r>
            <w:r w:rsidRPr="00FB344B">
              <w:rPr>
                <w:b/>
                <w:bCs/>
              </w:rPr>
              <w:t xml:space="preserve"> </w:t>
            </w:r>
            <w:r w:rsidRPr="00FB344B">
              <w:t>(</w:t>
            </w:r>
            <w:r w:rsidRPr="004D1691">
              <w:rPr>
                <w:b/>
                <w:i/>
              </w:rPr>
              <w:t>для   обучающихся с тяжелыми нарушениями речи</w:t>
            </w:r>
            <w:r w:rsidRPr="00FB344B">
              <w:t>)</w:t>
            </w:r>
            <w:r w:rsidRPr="00FB344B">
              <w:rPr>
                <w:b/>
              </w:rPr>
              <w:t xml:space="preserve"> в рамках ФГОС НОО</w:t>
            </w:r>
            <w:r w:rsidRPr="00FB344B">
              <w:rPr>
                <w:b/>
                <w:bCs/>
                <w:sz w:val="26"/>
                <w:szCs w:val="26"/>
              </w:rPr>
              <w:t xml:space="preserve">, </w:t>
            </w:r>
            <w:r w:rsidRPr="00FB344B">
              <w:rPr>
                <w:b/>
                <w:bCs/>
              </w:rPr>
              <w:t>в т.ч. участвующей в апробации ФГОС для обучающихся с ограниченными возможностями здоровья</w:t>
            </w:r>
            <w:proofErr w:type="gramEnd"/>
          </w:p>
          <w:p w:rsidR="009B685C" w:rsidRPr="00FB344B" w:rsidRDefault="009B685C" w:rsidP="004228B4">
            <w:pPr>
              <w:shd w:val="clear" w:color="auto" w:fill="FFFFFF"/>
              <w:ind w:left="10" w:right="10" w:firstLine="533"/>
              <w:jc w:val="center"/>
              <w:rPr>
                <w:b/>
                <w:spacing w:val="-2"/>
              </w:rPr>
            </w:pPr>
            <w:r w:rsidRPr="00FB344B">
              <w:rPr>
                <w:b/>
                <w:bCs/>
              </w:rPr>
              <w:t xml:space="preserve"> (вариант 5.1.)</w:t>
            </w:r>
          </w:p>
          <w:p w:rsidR="009B685C" w:rsidRPr="00FB344B" w:rsidRDefault="009B685C" w:rsidP="004228B4">
            <w:pPr>
              <w:shd w:val="clear" w:color="auto" w:fill="FFFFFF"/>
              <w:ind w:left="10" w:right="10" w:firstLine="533"/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 xml:space="preserve"> Недельный (вариант 1, 5-дневная  неделя)</w:t>
            </w:r>
          </w:p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FB344B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C7D2E">
              <w:rPr>
                <w:noProof/>
              </w:rPr>
              <w:pict>
                <v:line id="_x0000_s1026" style="position:absolute;flip:y;z-index:251660288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Pr="00FB344B">
              <w:rPr>
                <w:b/>
                <w:bCs/>
              </w:rPr>
              <w:t xml:space="preserve">Учебные предметы </w:t>
            </w:r>
          </w:p>
          <w:p w:rsidR="009B685C" w:rsidRPr="00FB344B" w:rsidRDefault="009B685C" w:rsidP="004228B4">
            <w:pPr>
              <w:spacing w:line="288" w:lineRule="auto"/>
              <w:jc w:val="right"/>
              <w:rPr>
                <w:b/>
              </w:rPr>
            </w:pPr>
            <w:r w:rsidRPr="00FB344B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Всего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spacing w:line="360" w:lineRule="auto"/>
              <w:rPr>
                <w:b/>
                <w:bCs/>
              </w:rPr>
            </w:pP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FB344B">
              <w:rPr>
                <w:bCs/>
              </w:rPr>
              <w:t>Обязательная часть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16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15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6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16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8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 xml:space="preserve">Основы </w:t>
            </w:r>
            <w:r w:rsidRPr="00FB344B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FB344B">
              <w:rPr>
                <w:bCs/>
              </w:rPr>
              <w:t xml:space="preserve">Основы </w:t>
            </w:r>
            <w:r w:rsidRPr="00FB344B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</w:tr>
      <w:tr w:rsidR="009B685C" w:rsidRPr="005744BA" w:rsidTr="004228B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12</w:t>
            </w:r>
          </w:p>
        </w:tc>
      </w:tr>
      <w:tr w:rsidR="009B685C" w:rsidRPr="0044143C" w:rsidTr="004228B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FB344B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86</w:t>
            </w:r>
          </w:p>
        </w:tc>
      </w:tr>
      <w:tr w:rsidR="009B685C" w:rsidRPr="005744BA" w:rsidTr="004228B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4</w:t>
            </w:r>
          </w:p>
        </w:tc>
      </w:tr>
      <w:tr w:rsidR="009B685C" w:rsidRPr="0044143C" w:rsidTr="004228B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FB344B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90</w:t>
            </w:r>
          </w:p>
        </w:tc>
      </w:tr>
      <w:tr w:rsidR="009B685C" w:rsidRPr="0044143C" w:rsidTr="004228B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FB344B">
              <w:rPr>
                <w:b/>
                <w:bCs/>
              </w:rPr>
              <w:t>Внеурочная деятельность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B344B">
              <w:rPr>
                <w:b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</w:rPr>
              <w:t>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20-40</w:t>
            </w:r>
          </w:p>
        </w:tc>
      </w:tr>
      <w:tr w:rsidR="009B685C" w:rsidRPr="005744BA" w:rsidTr="004228B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 xml:space="preserve"> </w:t>
            </w:r>
            <w:r w:rsidRPr="00FB344B">
              <w:t>Коррекционно-развивающая работа (индивидуальные занятия)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B344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20</w:t>
            </w:r>
          </w:p>
        </w:tc>
      </w:tr>
      <w:tr w:rsidR="009B685C" w:rsidRPr="005744BA" w:rsidTr="004228B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B344B">
              <w:rPr>
                <w:bCs/>
              </w:rPr>
              <w:t>Другие направления внеурочной 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B344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344B">
              <w:rPr>
                <w:bCs/>
              </w:rPr>
              <w:t>20</w:t>
            </w:r>
          </w:p>
        </w:tc>
      </w:tr>
      <w:tr w:rsidR="009B685C" w:rsidRPr="0044143C" w:rsidTr="004228B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FB344B">
              <w:rPr>
                <w:b/>
                <w:bCs/>
              </w:rPr>
              <w:t>Итого к финансированию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B344B">
              <w:rPr>
                <w:b/>
              </w:rPr>
              <w:t>26-31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28-33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28-33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28-33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C" w:rsidRPr="00FB344B" w:rsidRDefault="009B685C" w:rsidP="004228B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B344B">
              <w:rPr>
                <w:b/>
                <w:bCs/>
              </w:rPr>
              <w:t>110-130</w:t>
            </w:r>
          </w:p>
        </w:tc>
      </w:tr>
    </w:tbl>
    <w:p w:rsidR="009B685C" w:rsidRDefault="009B685C" w:rsidP="009B68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685C" w:rsidRDefault="009B685C" w:rsidP="009B685C">
      <w:pPr>
        <w:jc w:val="both"/>
        <w:rPr>
          <w:sz w:val="20"/>
          <w:szCs w:val="20"/>
        </w:rPr>
      </w:pPr>
    </w:p>
    <w:p w:rsidR="009B685C" w:rsidRDefault="009B685C" w:rsidP="009B685C">
      <w:pPr>
        <w:jc w:val="both"/>
        <w:rPr>
          <w:sz w:val="20"/>
          <w:szCs w:val="20"/>
        </w:rPr>
      </w:pPr>
    </w:p>
    <w:p w:rsidR="009B685C" w:rsidRDefault="009B685C"/>
    <w:sectPr w:rsidR="009B685C" w:rsidSect="000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685C"/>
    <w:rsid w:val="00071F77"/>
    <w:rsid w:val="00114C2C"/>
    <w:rsid w:val="009B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85C"/>
    <w:rPr>
      <w:rFonts w:ascii="Arial" w:hAnsi="Arial" w:cs="Arial"/>
      <w:sz w:val="20"/>
      <w:szCs w:val="20"/>
      <w:u w:val="single"/>
    </w:rPr>
  </w:style>
  <w:style w:type="paragraph" w:customStyle="1" w:styleId="Default">
    <w:name w:val="Default"/>
    <w:rsid w:val="009B68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B68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9B685C"/>
    <w:rPr>
      <w:rFonts w:ascii="Calibri" w:eastAsia="Times New Roman" w:hAnsi="Calibri" w:cs="Times New Roman"/>
      <w:lang w:eastAsia="ru-RU"/>
    </w:rPr>
  </w:style>
  <w:style w:type="paragraph" w:customStyle="1" w:styleId="Zag1">
    <w:name w:val="Zag_1"/>
    <w:basedOn w:val="a"/>
    <w:rsid w:val="009B685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2018-12-19T04:33:00Z</dcterms:created>
  <dcterms:modified xsi:type="dcterms:W3CDTF">2018-12-19T04:34:00Z</dcterms:modified>
</cp:coreProperties>
</file>